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2AAC6336" w:rsidR="00481B83" w:rsidRPr="00C34403" w:rsidRDefault="00565F0E" w:rsidP="00565F0E">
      <w:r w:rsidRPr="00565F0E">
        <w:t>pentru G 4003/CL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65F0E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2023-02-01T09:09:00Z</dcterms:modified>
</cp:coreProperties>
</file>